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烈山区纪委监委20</w:t>
      </w:r>
      <w:r>
        <w:rPr>
          <w:rFonts w:hint="eastAsia"/>
          <w:sz w:val="36"/>
          <w:szCs w:val="36"/>
          <w:lang w:val="en-US" w:eastAsia="zh-CN"/>
        </w:rPr>
        <w:t>22</w:t>
      </w:r>
      <w:r>
        <w:rPr>
          <w:rFonts w:hint="eastAsia"/>
          <w:sz w:val="36"/>
          <w:szCs w:val="36"/>
        </w:rPr>
        <w:t>年支出决算表（公开03表）</w:t>
      </w:r>
    </w:p>
    <w:tbl>
      <w:tblPr>
        <w:tblW w:w="88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404"/>
        <w:gridCol w:w="404"/>
        <w:gridCol w:w="3415"/>
        <w:gridCol w:w="883"/>
        <w:gridCol w:w="930"/>
        <w:gridCol w:w="915"/>
        <w:gridCol w:w="375"/>
        <w:gridCol w:w="405"/>
        <w:gridCol w:w="615"/>
        <w:gridCol w:w="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390" w:hRule="atLeast"/>
        </w:trPr>
        <w:tc>
          <w:tcPr>
            <w:tcW w:w="87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公开03表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单位：中共淮北市烈山区纪律检查委员会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功能分类科目编码</w:t>
            </w:r>
          </w:p>
        </w:tc>
        <w:tc>
          <w:tcPr>
            <w:tcW w:w="34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本年支出合计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项目支出</w:t>
            </w:r>
          </w:p>
        </w:tc>
        <w:tc>
          <w:tcPr>
            <w:tcW w:w="37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上缴上级支出</w:t>
            </w:r>
          </w:p>
        </w:tc>
        <w:tc>
          <w:tcPr>
            <w:tcW w:w="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经营支出</w:t>
            </w:r>
          </w:p>
        </w:tc>
        <w:tc>
          <w:tcPr>
            <w:tcW w:w="683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对附属单位补助支出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0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40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款</w:t>
            </w:r>
          </w:p>
        </w:tc>
        <w:tc>
          <w:tcPr>
            <w:tcW w:w="40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栏次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569.06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443.04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126.01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一般公共服务支出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403.94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277.93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126.01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纪检监察事务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403.94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277.93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126.01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2011101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行政运行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218.36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207.84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10.51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2011102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一般行政管理事务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71.12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2011106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巡视工作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22.36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22.36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2011199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其他纪检监察事务支出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92.10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社会保障和就业支出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44.11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44.11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20805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行政事业单位养老支出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44.11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44.11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2080505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29.27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29.27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2080506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14.47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14.47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2080599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其他行政事业单位养老支出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卫生健康支出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7.65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7.65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21011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行政事业单位医疗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7.65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7.65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2101101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行政单位医疗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2101103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公务员医疗补助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6.90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6.90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城乡社区支出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37.80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37.80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21201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城乡社区管理事务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37.80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37.80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2120199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其他城乡社区管理事务支出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37.80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37.80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住房保障支出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22102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住房改革支出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2210201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住房公积金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56.79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56.79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2210202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提租补贴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18.77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18.77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308" w:hRule="atLeast"/>
        </w:trPr>
        <w:tc>
          <w:tcPr>
            <w:tcW w:w="87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注：本表反映部门本年度各项支出情况。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jc w:val="left"/>
      </w:pPr>
      <w:bookmarkStart w:id="0" w:name="_GoBack"/>
      <w:bookmarkEnd w:id="0"/>
    </w:p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MDdmNWZjOGM2ZjA5MjJjM2UxZDdlZDcxMDY1ZWEifQ=="/>
  </w:docVars>
  <w:rsids>
    <w:rsidRoot w:val="274F660B"/>
    <w:rsid w:val="0E823872"/>
    <w:rsid w:val="14E37BA5"/>
    <w:rsid w:val="17C71710"/>
    <w:rsid w:val="183832AC"/>
    <w:rsid w:val="274F660B"/>
    <w:rsid w:val="28785A71"/>
    <w:rsid w:val="650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665</Characters>
  <Lines>0</Lines>
  <Paragraphs>0</Paragraphs>
  <TotalTime>8</TotalTime>
  <ScaleCrop>false</ScaleCrop>
  <LinksUpToDate>false</LinksUpToDate>
  <CharactersWithSpaces>685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2021-08-16T01:06:00Z</dcterms:created>
  <dc:creator>26℃夏</dc:creator>
  <cp:lastModifiedBy>Admin</cp:lastModifiedBy>
  <dcterms:modified xsi:type="dcterms:W3CDTF">2023-09-25T10:34:50Z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BD0486348D65431A9A0E3F670138AA74</vt:lpwstr>
  </property>
</Properties>
</file>